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auto"/>
        <w:rPr>
          <w:rFonts w:asciiTheme="majorEastAsia" w:eastAsiaTheme="majorEastAsia" w:hAnsiTheme="majorEastAsia" w:cstheme="minorHAnsi"/>
          <w:color w:val="000000"/>
          <w:sz w:val="24"/>
          <w:szCs w:val="24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24"/>
          <w:szCs w:val="24"/>
        </w:rPr>
        <w:t>어펄마캐피탈(구 스탠다드차타드프라이빗에쿼티) 인턴 채용</w:t>
      </w:r>
    </w:p>
    <w:p>
      <w:pPr>
        <w:spacing w:after="0" w:line="240" w:lineRule="auto"/>
        <w:rPr>
          <w:rFonts w:asciiTheme="majorEastAsia" w:eastAsiaTheme="majorEastAsia" w:hAnsiTheme="majorEastAsia" w:cstheme="minorHAnsi"/>
          <w:color w:val="000000"/>
          <w:sz w:val="4"/>
          <w:szCs w:val="4"/>
        </w:rPr>
      </w:pP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모집부문 및 자격요건</w:t>
      </w:r>
    </w:p>
    <w:tbl>
      <w:tblPr>
        <w:tblW w:w="0" w:type="auto"/>
        <w:tblLook w:val="04A0" w:firstRow="1" w:lastRow="0" w:firstColumn="1" w:lastColumn="0" w:noHBand="0" w:noVBand="1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2367"/>
        <w:gridCol w:w="4390"/>
        <w:gridCol w:w="435"/>
      </w:tblGrid>
      <w:tr>
        <w:trPr>
          <w:tblCellSpacing w:w="15" w:type="dxa"/>
          <w:tblHeader/>
        </w:trPr>
        <w:tc>
          <w:tcPr>
            <w:tcW w:w="0" w:type="auto"/>
            <w:vAlign w:val="center"/>
            <w:hideMark/>
          </w:tcPr>
          <w:p>
            <w:pPr>
              <w:jc w:val="center"/>
              <w:spacing w:after="0" w:line="240" w:lineRule="auto"/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  <w:t>모집부문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spacing w:after="0" w:line="240" w:lineRule="auto"/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  <w:t>담당업무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spacing w:after="0" w:line="240" w:lineRule="auto"/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  <w:t>자격요건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spacing w:after="0" w:line="240" w:lineRule="auto"/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  <w:t>인원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jc w:val="center"/>
              <w:spacing w:after="0" w:line="240" w:lineRule="auto"/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b/>
                <w:bCs/>
                <w:sz w:val="18"/>
                <w:szCs w:val="18"/>
              </w:rPr>
              <w:t>인턴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Theme="majorEastAsia" w:eastAsiaTheme="majorEastAsia" w:hAnsiTheme="majorEastAsia" w:cstheme="minorHAnsi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t>- 부서內 전반적인 업무 지원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Theme="majorEastAsia" w:eastAsiaTheme="majorEastAsia" w:hAnsiTheme="majorEastAsia" w:cstheme="minorHAnsi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t>- 영어 능통자</w:t>
            </w: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br/>
            </w: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t>- 재무/회계관련 자격증 보유자 우대</w:t>
            </w: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br/>
            </w: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t>- M&amp;A, 사모펀드, 기업 금융 등의 분야에 관심 있는자</w:t>
            </w:r>
          </w:p>
        </w:tc>
        <w:tc>
          <w:tcPr>
            <w:tcW w:w="0" w:type="auto"/>
            <w:vAlign w:val="center"/>
            <w:hideMark/>
          </w:tcPr>
          <w:p>
            <w:pPr>
              <w:jc w:val="center"/>
              <w:spacing w:after="0" w:line="240" w:lineRule="auto"/>
              <w:rPr>
                <w:rFonts w:asciiTheme="majorEastAsia" w:eastAsiaTheme="majorEastAsia" w:hAnsiTheme="majorEastAsia" w:cstheme="minorHAnsi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inorHAnsi"/>
                <w:sz w:val="18"/>
                <w:szCs w:val="18"/>
              </w:rPr>
              <w:t>0명</w:t>
            </w:r>
          </w:p>
        </w:tc>
      </w:tr>
    </w:tbl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근무지역</w:t>
      </w:r>
    </w:p>
    <w:p>
      <w:pPr>
        <w:numPr>
          <w:ilvl w:val="0"/>
          <w:numId w:val="1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 xml:space="preserve">서울 - </w:t>
      </w:r>
      <w:r>
        <w:rPr>
          <w:lang w:eastAsia="ko-KR"/>
          <w:rFonts w:asciiTheme="majorEastAsia" w:eastAsiaTheme="majorEastAsia" w:hAnsiTheme="majorEastAsia" w:cstheme="minorHAnsi"/>
          <w:color w:val="000000"/>
          <w:sz w:val="18"/>
          <w:szCs w:val="18"/>
          <w:rtl w:val="off"/>
        </w:rPr>
        <w:t>강남구 봉은사로29길 5-4</w:t>
      </w: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복리후생</w:t>
      </w:r>
    </w:p>
    <w:p>
      <w:pPr>
        <w:numPr>
          <w:ilvl w:val="0"/>
          <w:numId w:val="2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휴무휴가 : 주 5일근무,연차</w:t>
      </w:r>
    </w:p>
    <w:p>
      <w:pPr>
        <w:numPr>
          <w:ilvl w:val="0"/>
          <w:numId w:val="2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보상제도 : 퇴직금</w:t>
      </w:r>
    </w:p>
    <w:p>
      <w:pPr>
        <w:numPr>
          <w:ilvl w:val="0"/>
          <w:numId w:val="2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4대보험 : 국민연금, 의료보험, 산재보험, 고용보험</w:t>
      </w: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접수기간</w:t>
      </w:r>
    </w:p>
    <w:p>
      <w:pPr>
        <w:numPr>
          <w:ilvl w:val="0"/>
          <w:numId w:val="3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202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5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 xml:space="preserve">년 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11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/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26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(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수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 xml:space="preserve">) 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2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PM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 xml:space="preserve"> 까지 </w:t>
      </w: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인턴기간</w:t>
      </w:r>
    </w:p>
    <w:p>
      <w:pPr>
        <w:pStyle w:val="ListParagraph"/>
        <w:ind w:leftChars="0"/>
        <w:numPr>
          <w:ilvl w:val="0"/>
          <w:numId w:val="3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202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5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 xml:space="preserve">년 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12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월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(추후 협의)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 xml:space="preserve"> ~ 3개월 – 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rtl w:val="off"/>
        </w:rPr>
        <w:t>1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명</w:t>
      </w: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지원방식</w:t>
      </w:r>
    </w:p>
    <w:p>
      <w:pPr>
        <w:numPr>
          <w:ilvl w:val="0"/>
          <w:numId w:val="4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u w:val="single" w:color="auto"/>
        </w:rPr>
        <w:t>Jihye.</w:t>
      </w:r>
      <w:r>
        <w:rPr>
          <w:lang w:eastAsia="ko-KR"/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u w:val="single" w:color="auto"/>
          <w:rtl w:val="off"/>
        </w:rPr>
        <w:t>J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u w:val="single" w:color="auto"/>
        </w:rPr>
        <w:t xml:space="preserve">un@affirmacapital.com 영문이력서 이메일 송부 시 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highlight w:val="yellow"/>
          <w:u w:val="single" w:color="auto"/>
        </w:rPr>
        <w:t>제목&amp;파일명 [딜팀 인턴]_홍길동</w:t>
      </w: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  <w:u w:val="single" w:color="auto"/>
        </w:rPr>
        <w:t xml:space="preserve"> 으로 송부</w:t>
      </w: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제출서류</w:t>
      </w:r>
    </w:p>
    <w:p>
      <w:pPr>
        <w:numPr>
          <w:ilvl w:val="0"/>
          <w:numId w:val="5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영문이력서</w:t>
      </w:r>
    </w:p>
    <w:p>
      <w:pPr>
        <w:numPr>
          <w:ilvl w:val="0"/>
          <w:numId w:val="5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제출한 서류는 일체 반환하지 않음</w:t>
      </w:r>
    </w:p>
    <w:p>
      <w:pPr>
        <w:outlineLvl w:val="2"/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b/>
          <w:bCs/>
          <w:color w:val="000000"/>
          <w:sz w:val="18"/>
          <w:szCs w:val="18"/>
        </w:rPr>
        <w:t>전형방법</w:t>
      </w:r>
    </w:p>
    <w:p>
      <w:pPr>
        <w:numPr>
          <w:ilvl w:val="0"/>
          <w:numId w:val="6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1차 서류전형</w:t>
      </w:r>
    </w:p>
    <w:p>
      <w:pPr>
        <w:numPr>
          <w:ilvl w:val="0"/>
          <w:numId w:val="6"/>
        </w:numPr>
        <w:spacing w:after="100" w:afterAutospacing="1" w:before="100" w:beforeAutospacing="1" w:line="240" w:lineRule="auto"/>
        <w:rPr>
          <w:rFonts w:asciiTheme="majorEastAsia" w:eastAsiaTheme="majorEastAsia" w:hAnsiTheme="majorEastAsia" w:cstheme="minorHAnsi"/>
          <w:color w:val="000000"/>
          <w:sz w:val="18"/>
          <w:szCs w:val="18"/>
        </w:rPr>
      </w:pPr>
      <w:r>
        <w:rPr>
          <w:rFonts w:asciiTheme="majorEastAsia" w:eastAsiaTheme="majorEastAsia" w:hAnsiTheme="majorEastAsia" w:cstheme="minorHAnsi"/>
          <w:color w:val="000000"/>
          <w:sz w:val="18"/>
          <w:szCs w:val="18"/>
        </w:rPr>
        <w:t>2차 면접 (간혹 3차 면접)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family w:val="Symbol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family w:val="Courier New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7564a3f"/>
    <w:multiLevelType w:val="multilevel"/>
    <w:tmpl w:val="3afafc4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nsid w:val="67130889"/>
    <w:multiLevelType w:val="multilevel"/>
    <w:tmpl w:val="2d4e6e4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nsid w:val="7b8b554c"/>
    <w:multiLevelType w:val="multilevel"/>
    <w:tmpl w:val="f544d0c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lvlText w:val="%2."/>
      <w:lvlJc w:val="left"/>
      <w:pPr>
        <w:ind w:left="1440" w:hanging="360"/>
      </w:pPr>
      <w:rPr>
        <w:rFonts w:hint="default"/>
        <w:b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4baf5043"/>
    <w:multiLevelType w:val="multilevel"/>
    <w:tmpl w:val="cadab2a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nsid w:val="22cc2676"/>
    <w:multiLevelType w:val="multilevel"/>
    <w:tmpl w:val="66b2227e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nsid w:val="4e555e8c"/>
    <w:multiLevelType w:val="multilevel"/>
    <w:tmpl w:val="f9e67ea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-1994194605" w:unhideWhenUsed="1"/>
    <w:lsdException w:name="index 2" w:semiHidden="1" w:uiPriority="-1994194605" w:unhideWhenUsed="1"/>
    <w:lsdException w:name="index 3" w:semiHidden="1" w:uiPriority="-1994194605" w:unhideWhenUsed="1"/>
    <w:lsdException w:name="index 4" w:semiHidden="1" w:uiPriority="-1994194605" w:unhideWhenUsed="1"/>
    <w:lsdException w:name="index 5" w:semiHidden="1" w:uiPriority="-1994194605" w:unhideWhenUsed="1"/>
    <w:lsdException w:name="index 6" w:semiHidden="1" w:uiPriority="-1994194605" w:unhideWhenUsed="1"/>
    <w:lsdException w:name="index 7" w:semiHidden="1" w:uiPriority="-1994194605" w:unhideWhenUsed="1"/>
    <w:lsdException w:name="index 8" w:semiHidden="1" w:uiPriority="-1994194605" w:unhideWhenUsed="1"/>
    <w:lsdException w:name="index 9" w:semiHidden="1" w:uiPriority="-199419460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-1994194605" w:unhideWhenUsed="1"/>
    <w:lsdException w:name="footnote text" w:semiHidden="1" w:uiPriority="-1994194605" w:unhideWhenUsed="1"/>
    <w:lsdException w:name="annotation text" w:semiHidden="1" w:uiPriority="-1994194605" w:unhideWhenUsed="1"/>
    <w:lsdException w:name="header" w:semiHidden="1" w:uiPriority="-1994194605" w:unhideWhenUsed="1"/>
    <w:lsdException w:name="footer" w:semiHidden="1" w:uiPriority="-1994194605" w:unhideWhenUsed="1"/>
    <w:lsdException w:name="index heading" w:semiHidden="1" w:uiPriority="-1994194605" w:unhideWhenUsed="1"/>
    <w:lsdException w:name="caption" w:semiHidden="1" w:unhideWhenUsed="1" w:qFormat="1"/>
    <w:lsdException w:name="table of figures" w:semiHidden="1" w:uiPriority="-1994194605" w:unhideWhenUsed="1"/>
    <w:lsdException w:name="envelope address" w:semiHidden="1" w:uiPriority="-1994194605" w:unhideWhenUsed="1"/>
    <w:lsdException w:name="envelope return" w:semiHidden="1" w:uiPriority="-1994194605" w:unhideWhenUsed="1"/>
    <w:lsdException w:name="footnote reference" w:semiHidden="1" w:uiPriority="-1994194605" w:unhideWhenUsed="1"/>
    <w:lsdException w:name="annotation reference" w:semiHidden="1" w:uiPriority="-1994194605" w:unhideWhenUsed="1"/>
    <w:lsdException w:name="line number" w:semiHidden="1" w:uiPriority="-1994194605" w:unhideWhenUsed="1"/>
    <w:lsdException w:name="page number" w:semiHidden="1" w:uiPriority="-1994194605" w:unhideWhenUsed="1"/>
    <w:lsdException w:name="endnote reference" w:semiHidden="1" w:uiPriority="-1994194605" w:unhideWhenUsed="1"/>
    <w:lsdException w:name="endnote text" w:semiHidden="1" w:uiPriority="-1994194605" w:unhideWhenUsed="1"/>
    <w:lsdException w:name="table of authorities" w:semiHidden="1" w:uiPriority="-1994194605" w:unhideWhenUsed="1"/>
    <w:lsdException w:name="macro" w:semiHidden="1" w:uiPriority="-1994194605" w:unhideWhenUsed="1"/>
    <w:lsdException w:name="toa heading" w:semiHidden="1" w:uiPriority="-1994194605" w:unhideWhenUsed="1"/>
    <w:lsdException w:name="List" w:semiHidden="1" w:uiPriority="-1994194605" w:unhideWhenUsed="1"/>
    <w:lsdException w:name="List Bullet" w:semiHidden="1" w:uiPriority="-1994194605" w:unhideWhenUsed="1"/>
    <w:lsdException w:name="List Number" w:semiHidden="1" w:uiPriority="-1994194605" w:unhideWhenUsed="1"/>
    <w:lsdException w:name="List 2" w:semiHidden="1" w:uiPriority="-1994194605" w:unhideWhenUsed="1"/>
    <w:lsdException w:name="List 3" w:semiHidden="1" w:uiPriority="-1994194605" w:unhideWhenUsed="1"/>
    <w:lsdException w:name="List 4" w:semiHidden="1" w:uiPriority="-1994194605" w:unhideWhenUsed="1"/>
    <w:lsdException w:name="List 5" w:semiHidden="1" w:uiPriority="-1994194605" w:unhideWhenUsed="1"/>
    <w:lsdException w:name="List Bullet 2" w:semiHidden="1" w:uiPriority="-1994194605" w:unhideWhenUsed="1"/>
    <w:lsdException w:name="List Bullet 3" w:semiHidden="1" w:uiPriority="-1994194605" w:unhideWhenUsed="1"/>
    <w:lsdException w:name="List Bullet 4" w:semiHidden="1" w:uiPriority="-1994194605" w:unhideWhenUsed="1"/>
    <w:lsdException w:name="List Bullet 5" w:semiHidden="1" w:uiPriority="-1994194605" w:unhideWhenUsed="1"/>
    <w:lsdException w:name="List Number 2" w:semiHidden="1" w:uiPriority="-1994194605" w:unhideWhenUsed="1"/>
    <w:lsdException w:name="List Number 3" w:semiHidden="1" w:uiPriority="-1994194605" w:unhideWhenUsed="1"/>
    <w:lsdException w:name="List Number 4" w:semiHidden="1" w:uiPriority="-1994194605" w:unhideWhenUsed="1"/>
    <w:lsdException w:name="List Number 5" w:semiHidden="1" w:uiPriority="-1994194605" w:unhideWhenUsed="1"/>
    <w:lsdException w:name="Title" w:qFormat="1"/>
    <w:lsdException w:name="Closing" w:semiHidden="1" w:uiPriority="-1994194605" w:unhideWhenUsed="1"/>
    <w:lsdException w:name="Signature" w:semiHidden="1" w:uiPriority="-1994194605" w:unhideWhenUsed="1"/>
    <w:lsdException w:name="Default Paragraph Font" w:semiHidden="1" w:uiPriority="1" w:unhideWhenUsed="1"/>
    <w:lsdException w:name="Body Text" w:semiHidden="1" w:uiPriority="-1994194605" w:unhideWhenUsed="1"/>
    <w:lsdException w:name="Body Text Indent" w:semiHidden="1" w:uiPriority="-1994194605" w:unhideWhenUsed="1"/>
    <w:lsdException w:name="List Continue" w:semiHidden="1" w:uiPriority="-1994194605" w:unhideWhenUsed="1"/>
    <w:lsdException w:name="List Continue 2" w:semiHidden="1" w:uiPriority="-1994194605" w:unhideWhenUsed="1"/>
    <w:lsdException w:name="List Continue 3" w:semiHidden="1" w:uiPriority="-1994194605" w:unhideWhenUsed="1"/>
    <w:lsdException w:name="List Continue 4" w:semiHidden="1" w:uiPriority="-1994194605" w:unhideWhenUsed="1"/>
    <w:lsdException w:name="List Continue 5" w:semiHidden="1" w:uiPriority="-1994194605" w:unhideWhenUsed="1"/>
    <w:lsdException w:name="Message Header" w:semiHidden="1" w:uiPriority="-1994194605" w:unhideWhenUsed="1"/>
    <w:lsdException w:name="Subtitle" w:qFormat="1"/>
    <w:lsdException w:name="Salutation" w:semiHidden="1" w:uiPriority="-1994194605" w:unhideWhenUsed="1"/>
    <w:lsdException w:name="Date" w:semiHidden="1" w:uiPriority="-1994194605" w:unhideWhenUsed="1"/>
    <w:lsdException w:name="Body Text First Indent" w:semiHidden="1" w:uiPriority="-1994194605" w:unhideWhenUsed="1"/>
    <w:lsdException w:name="Body Text First Indent 2" w:semiHidden="1" w:uiPriority="-1994194605" w:unhideWhenUsed="1"/>
    <w:lsdException w:name="Note Heading" w:semiHidden="1" w:uiPriority="-1994194605" w:unhideWhenUsed="1"/>
    <w:lsdException w:name="Body Text 2" w:semiHidden="1" w:uiPriority="-1994194605" w:unhideWhenUsed="1"/>
    <w:lsdException w:name="Body Text 3" w:semiHidden="1" w:uiPriority="-1994194605" w:unhideWhenUsed="1"/>
    <w:lsdException w:name="Body Text Indent 2" w:semiHidden="1" w:uiPriority="-1994194605" w:unhideWhenUsed="1"/>
    <w:lsdException w:name="Body Text Indent 3" w:semiHidden="1" w:uiPriority="-1994194605" w:unhideWhenUsed="1"/>
    <w:lsdException w:name="Block Text" w:semiHidden="1" w:uiPriority="-1994194605" w:unhideWhenUsed="1"/>
    <w:lsdException w:name="Hyperlink" w:semiHidden="1" w:uiPriority="-1994194605" w:unhideWhenUsed="1"/>
    <w:lsdException w:name="FollowedHyperlink" w:semiHidden="1" w:uiPriority="-1994194605" w:unhideWhenUsed="1"/>
    <w:lsdException w:name="Strong" w:qFormat="1"/>
    <w:lsdException w:name="Emphasis" w:qFormat="1"/>
    <w:lsdException w:name="Document Map" w:semiHidden="1" w:uiPriority="-1994194605" w:unhideWhenUsed="1"/>
    <w:lsdException w:name="Plain Text" w:semiHidden="1" w:uiPriority="-1994194605" w:unhideWhenUsed="1"/>
    <w:lsdException w:name="E-mail Signature" w:semiHidden="1" w:uiPriority="-1994194605" w:unhideWhenUsed="1"/>
    <w:lsdException w:name="HTML Top of Form" w:semiHidden="1" w:uiPriority="-1994194605" w:unhideWhenUsed="1"/>
    <w:lsdException w:name="HTML Bottom of Form" w:semiHidden="1" w:uiPriority="-1994194605" w:unhideWhenUsed="1"/>
    <w:lsdException w:name="Normal (Web)" w:semiHidden="1" w:uiPriority="-1994194605" w:unhideWhenUsed="1"/>
    <w:lsdException w:name="HTML Acronym" w:semiHidden="1" w:uiPriority="-1994194605" w:unhideWhenUsed="1"/>
    <w:lsdException w:name="HTML Address" w:semiHidden="1" w:uiPriority="-1994194605" w:unhideWhenUsed="1"/>
    <w:lsdException w:name="HTML Cite" w:semiHidden="1" w:uiPriority="-1994194605" w:unhideWhenUsed="1"/>
    <w:lsdException w:name="HTML Code" w:semiHidden="1" w:uiPriority="-1994194605" w:unhideWhenUsed="1"/>
    <w:lsdException w:name="HTML Definition" w:semiHidden="1" w:uiPriority="-1994194605" w:unhideWhenUsed="1"/>
    <w:lsdException w:name="HTML Keyboard" w:semiHidden="1" w:uiPriority="-1994194605" w:unhideWhenUsed="1"/>
    <w:lsdException w:name="HTML Preformatted" w:semiHidden="1" w:uiPriority="-1994194605" w:unhideWhenUsed="1"/>
    <w:lsdException w:name="HTML Sample" w:semiHidden="1" w:uiPriority="-1994194605" w:unhideWhenUsed="1"/>
    <w:lsdException w:name="HTML Typewriter" w:semiHidden="1" w:uiPriority="-1994194605" w:unhideWhenUsed="1"/>
    <w:lsdException w:name="HTML Variable" w:semiHidden="1" w:uiPriority="-1994194605" w:unhideWhenUsed="1"/>
    <w:lsdException w:name="Normal Table" w:semiHidden="1" w:uiPriority="-1994194605" w:unhideWhenUsed="1"/>
    <w:lsdException w:name="annotation subject" w:semiHidden="1" w:uiPriority="-1994194605" w:unhideWhenUsed="1"/>
    <w:lsdException w:name="No List" w:semiHidden="1" w:uiPriority="-1994194605" w:unhideWhenUsed="1"/>
    <w:lsdException w:name="Outline List 1" w:semiHidden="1" w:uiPriority="-1994194605" w:unhideWhenUsed="1"/>
    <w:lsdException w:name="Outline List 2" w:semiHidden="1" w:uiPriority="-1994194605" w:unhideWhenUsed="1"/>
    <w:lsdException w:name="Outline List 3" w:semiHidden="1" w:uiPriority="-1994194605" w:unhideWhenUsed="1"/>
    <w:lsdException w:name="Table Simple 1" w:semiHidden="1" w:uiPriority="-1994194605" w:unhideWhenUsed="1"/>
    <w:lsdException w:name="Table Simple 2" w:semiHidden="1" w:uiPriority="-1994194605" w:unhideWhenUsed="1"/>
    <w:lsdException w:name="Table Simple 3" w:semiHidden="1" w:uiPriority="-1994194605" w:unhideWhenUsed="1"/>
    <w:lsdException w:name="Table Classic 1" w:semiHidden="1" w:uiPriority="-1994194605" w:unhideWhenUsed="1"/>
    <w:lsdException w:name="Table Classic 2" w:semiHidden="1" w:uiPriority="-1994194605" w:unhideWhenUsed="1"/>
    <w:lsdException w:name="Table Classic 3" w:semiHidden="1" w:uiPriority="-1994194605" w:unhideWhenUsed="1"/>
    <w:lsdException w:name="Table Classic 4" w:semiHidden="1" w:uiPriority="-1994194605" w:unhideWhenUsed="1"/>
    <w:lsdException w:name="Table Colorful 1" w:semiHidden="1" w:uiPriority="-1994194605" w:unhideWhenUsed="1"/>
    <w:lsdException w:name="Table Colorful 2" w:semiHidden="1" w:uiPriority="-1994194605" w:unhideWhenUsed="1"/>
    <w:lsdException w:name="Table Colorful 3" w:semiHidden="1" w:uiPriority="-1994194605" w:unhideWhenUsed="1"/>
    <w:lsdException w:name="Table Columns 1" w:semiHidden="1" w:uiPriority="-1994194605" w:unhideWhenUsed="1"/>
    <w:lsdException w:name="Table Columns 2" w:semiHidden="1" w:uiPriority="-1994194605" w:unhideWhenUsed="1"/>
    <w:lsdException w:name="Table Columns 3" w:semiHidden="1" w:uiPriority="-1994194605" w:unhideWhenUsed="1"/>
    <w:lsdException w:name="Table Columns 4" w:semiHidden="1" w:uiPriority="-1994194605" w:unhideWhenUsed="1"/>
    <w:lsdException w:name="Table Columns 5" w:semiHidden="1" w:uiPriority="-1994194605" w:unhideWhenUsed="1"/>
    <w:lsdException w:name="Table Grid 1" w:semiHidden="1" w:uiPriority="-1994194605" w:unhideWhenUsed="1"/>
    <w:lsdException w:name="Table Grid 2" w:semiHidden="1" w:uiPriority="-1994194605" w:unhideWhenUsed="1"/>
    <w:lsdException w:name="Table Grid 3" w:semiHidden="1" w:uiPriority="-1994194605" w:unhideWhenUsed="1"/>
    <w:lsdException w:name="Table Grid 4" w:semiHidden="1" w:uiPriority="-1994194605" w:unhideWhenUsed="1"/>
    <w:lsdException w:name="Table Grid 5" w:semiHidden="1" w:uiPriority="-1994194605" w:unhideWhenUsed="1"/>
    <w:lsdException w:name="Table Grid 6" w:semiHidden="1" w:uiPriority="-1994194605" w:unhideWhenUsed="1"/>
    <w:lsdException w:name="Table Grid 7" w:semiHidden="1" w:uiPriority="-1994194605" w:unhideWhenUsed="1"/>
    <w:lsdException w:name="Table Grid 8" w:semiHidden="1" w:uiPriority="-1994194605" w:unhideWhenUsed="1"/>
    <w:lsdException w:name="Table List 1" w:semiHidden="1" w:uiPriority="-1994194605" w:unhideWhenUsed="1"/>
    <w:lsdException w:name="Table List 2" w:semiHidden="1" w:uiPriority="-1994194605" w:unhideWhenUsed="1"/>
    <w:lsdException w:name="Table List 3" w:semiHidden="1" w:uiPriority="-1994194605" w:unhideWhenUsed="1"/>
    <w:lsdException w:name="Table List 4" w:semiHidden="1" w:uiPriority="-1994194605" w:unhideWhenUsed="1"/>
    <w:lsdException w:name="Table List 5" w:semiHidden="1" w:uiPriority="-1994194605" w:unhideWhenUsed="1"/>
    <w:lsdException w:name="Table List 6" w:semiHidden="1" w:uiPriority="-1994194605" w:unhideWhenUsed="1"/>
    <w:lsdException w:name="Table List 7" w:semiHidden="1" w:uiPriority="-1994194605" w:unhideWhenUsed="1"/>
    <w:lsdException w:name="Table List 8" w:semiHidden="1" w:uiPriority="-1994194605" w:unhideWhenUsed="1"/>
    <w:lsdException w:name="Table 3D effects 1" w:semiHidden="1" w:uiPriority="-1994194605" w:unhideWhenUsed="1"/>
    <w:lsdException w:name="Table 3D effects 2" w:semiHidden="1" w:uiPriority="-1994194605" w:unhideWhenUsed="1"/>
    <w:lsdException w:name="Table 3D effects 3" w:semiHidden="1" w:uiPriority="-1994194605" w:unhideWhenUsed="1"/>
    <w:lsdException w:name="Table Contemporary" w:semiHidden="1" w:uiPriority="-1994194605" w:unhideWhenUsed="1"/>
    <w:lsdException w:name="Table Elegant" w:semiHidden="1" w:uiPriority="-1994194605" w:unhideWhenUsed="1"/>
    <w:lsdException w:name="Table Professional" w:semiHidden="1" w:uiPriority="-1994194605" w:unhideWhenUsed="1"/>
    <w:lsdException w:name="Table Subtle 1" w:semiHidden="1" w:uiPriority="-1994194605" w:unhideWhenUsed="1"/>
    <w:lsdException w:name="Table Subtle 2" w:semiHidden="1" w:uiPriority="-1994194605" w:unhideWhenUsed="1"/>
    <w:lsdException w:name="Table Web 1" w:semiHidden="1" w:uiPriority="-1994194605" w:unhideWhenUsed="1"/>
    <w:lsdException w:name="Table Web 2" w:semiHidden="1" w:uiPriority="-1994194605" w:unhideWhenUsed="1"/>
    <w:lsdException w:name="Table Web 3" w:semiHidden="1" w:uiPriority="-1994194605" w:unhideWhenUsed="1"/>
    <w:lsdException w:name="Balloon Text" w:semiHidden="1" w:uiPriority="-1994194605" w:unhideWhenUsed="1"/>
    <w:lsdException w:name="Table Theme" w:semiHidden="1" w:uiPriority="-1994194605" w:unhideWhenUsed="1"/>
    <w:lsdException w:name="Placeholder Text" w:semiHidden="1" w:uiPriority="-199419460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-199419460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-1994194605" w:unhideWhenUsed="1"/>
    <w:lsdException w:name="Smart Hyperlink" w:semiHidden="1" w:uiPriority="-1994194605" w:unhideWhenUsed="1"/>
    <w:lsdException w:name="Hashtag" w:semiHidden="1" w:uiPriority="-1994194605" w:unhideWhenUsed="1"/>
    <w:lsdException w:name="Unresolved Mention" w:semiHidden="1" w:uiPriority="-1994194605" w:unhideWhenUsed="1"/>
    <w:lsdException w:name="Smart Link" w:semiHidden="1" w:uiPriority="-1994194605" w:unhideWhenUsed="1"/>
  </w:latentStyles>
  <w:style w:type="paragraph" w:default="1" w:styleId="Normal">
    <w:name w:val="Normal"/>
    <w:qFormat/>
  </w:style>
  <w:style w:type="paragraph" w:styleId="Heading3">
    <w:name w:val="heading 3"/>
    <w:uiPriority w:val="9"/>
    <w:basedOn w:val="Normal"/>
    <w:link w:val="Heading3Char"/>
    <w:qFormat/>
    <w:pPr>
      <w:outlineLvl w:val="2"/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uiPriority w:val="9"/>
    <w:basedOn w:val="DefaultParagraphFont"/>
    <w:link w:val="Heading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paragraph" w:styleId="NormalWeb">
    <w:name w:val="Normal (Web)"/>
    <w:uiPriority w:val="99"/>
    <w:basedOn w:val="Normal"/>
    <w:semiHidden/>
    <w:unhideWhenUsed/>
    <w:pPr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ListParagraph">
    <w:name w:val="List Paragraph"/>
    <w:uiPriority w:val="34"/>
    <w:basedOn w:val="Normal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1905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Dayeon Kim</dc:creator>
  <cp:keywords/>
  <dc:description/>
  <cp:lastModifiedBy>JihyeJun</cp:lastModifiedBy>
  <cp:revision>1</cp:revision>
  <dcterms:created xsi:type="dcterms:W3CDTF">2023-04-03T01:14:00Z</dcterms:created>
  <dcterms:modified xsi:type="dcterms:W3CDTF">2025-11-17T01:56:55Z</dcterms:modified>
  <cp:version>1200.0100.01</cp:version>
</cp:coreProperties>
</file>